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522B" w14:textId="091454F5" w:rsidR="009C75DC" w:rsidRPr="001C2855" w:rsidRDefault="009C75DC" w:rsidP="009C75DC">
      <w:pPr>
        <w:jc w:val="center"/>
        <w:rPr>
          <w:rFonts w:ascii="Baguet Script" w:hAnsi="Baguet Script"/>
          <w:sz w:val="40"/>
          <w:szCs w:val="40"/>
        </w:rPr>
      </w:pPr>
      <w:r w:rsidRPr="009C75DC">
        <w:rPr>
          <w:rFonts w:ascii="Baguet Script" w:hAnsi="Baguet Script"/>
          <w:sz w:val="40"/>
          <w:szCs w:val="40"/>
        </w:rPr>
        <w:t xml:space="preserve"> </w:t>
      </w:r>
      <w:r w:rsidRPr="001C2855">
        <w:rPr>
          <w:rFonts w:ascii="Baguet Script" w:hAnsi="Baguet Script"/>
          <w:sz w:val="40"/>
          <w:szCs w:val="40"/>
        </w:rPr>
        <w:t>Balade vers le Lac d</w:t>
      </w:r>
      <w:r>
        <w:rPr>
          <w:rFonts w:ascii="Baguet Script" w:hAnsi="Baguet Script"/>
          <w:sz w:val="40"/>
          <w:szCs w:val="40"/>
        </w:rPr>
        <w:t>e l’</w:t>
      </w:r>
      <w:proofErr w:type="spellStart"/>
      <w:r>
        <w:rPr>
          <w:rFonts w:ascii="Baguet Script" w:hAnsi="Baguet Script"/>
          <w:sz w:val="40"/>
          <w:szCs w:val="40"/>
        </w:rPr>
        <w:t>Avellan</w:t>
      </w:r>
      <w:proofErr w:type="spellEnd"/>
      <w:r w:rsidRPr="001C2855">
        <w:rPr>
          <w:rFonts w:ascii="Baguet Script" w:hAnsi="Baguet Script"/>
          <w:sz w:val="40"/>
          <w:szCs w:val="40"/>
        </w:rPr>
        <w:t>:</w:t>
      </w:r>
    </w:p>
    <w:p w14:paraId="37A60C1F" w14:textId="25AD01BC" w:rsidR="00E37332" w:rsidRDefault="009C75DC" w:rsidP="009C75DC">
      <w:pPr>
        <w:pStyle w:val="Paragraphedeliste"/>
        <w:numPr>
          <w:ilvl w:val="0"/>
          <w:numId w:val="1"/>
        </w:numPr>
      </w:pPr>
      <w:r>
        <w:t>Départ : Centre du village</w:t>
      </w:r>
    </w:p>
    <w:p w14:paraId="068E0A5D" w14:textId="4E1239BD" w:rsidR="009C75DC" w:rsidRDefault="009C75DC" w:rsidP="009C75DC">
      <w:pPr>
        <w:pStyle w:val="Paragraphedeliste"/>
        <w:numPr>
          <w:ilvl w:val="0"/>
          <w:numId w:val="1"/>
        </w:numPr>
      </w:pPr>
      <w:r>
        <w:t>Durée : 2 h aller-retour</w:t>
      </w:r>
    </w:p>
    <w:p w14:paraId="7C55E577" w14:textId="62E637B1" w:rsidR="009C75DC" w:rsidRDefault="009C75DC" w:rsidP="009C75DC">
      <w:pPr>
        <w:pStyle w:val="Paragraphedeliste"/>
        <w:numPr>
          <w:ilvl w:val="0"/>
          <w:numId w:val="1"/>
        </w:numPr>
      </w:pPr>
      <w:r>
        <w:t>Distance : 7.2km aller-retour</w:t>
      </w:r>
    </w:p>
    <w:p w14:paraId="7AEA587C" w14:textId="500D89F1" w:rsidR="009C75DC" w:rsidRDefault="009C75DC" w:rsidP="009C75DC">
      <w:r>
        <w:rPr>
          <w:noProof/>
        </w:rPr>
        <w:drawing>
          <wp:anchor distT="0" distB="0" distL="114300" distR="114300" simplePos="0" relativeHeight="251659264" behindDoc="0" locked="0" layoutInCell="1" allowOverlap="1" wp14:anchorId="50CB51FB" wp14:editId="5F25A06E">
            <wp:simplePos x="0" y="0"/>
            <wp:positionH relativeFrom="margin">
              <wp:align>left</wp:align>
            </wp:positionH>
            <wp:positionV relativeFrom="paragraph">
              <wp:posOffset>279823</wp:posOffset>
            </wp:positionV>
            <wp:extent cx="2845435" cy="2369185"/>
            <wp:effectExtent l="0" t="0" r="0" b="0"/>
            <wp:wrapSquare wrapText="bothSides"/>
            <wp:docPr id="1414761662" name="Image 1" descr="Une image contenant carte, texte, atla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61662" name="Image 1" descr="Une image contenant carte, texte, atlas&#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435"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14CA5" w14:textId="50ECC191" w:rsidR="009C75DC" w:rsidRDefault="009C75DC" w:rsidP="009C75DC">
      <w:pPr>
        <w:jc w:val="both"/>
      </w:pPr>
      <w:r>
        <w:t xml:space="preserve">En partant de l’office de tourisme, prendre la route sur votre droite. Continuer tout droit jusqu’à la sortie du village. S’engager sur le parking situé sur votre droite, et prendre sur la Piste de Font </w:t>
      </w:r>
      <w:proofErr w:type="spellStart"/>
      <w:r>
        <w:t>Freye</w:t>
      </w:r>
      <w:proofErr w:type="spellEnd"/>
      <w:r>
        <w:t xml:space="preserve">. Tourner à gauche 300 mètres plus loin, et suivre la piste qui descend. Un kilomètre plus loin, prenez à droite pour rejoindre le lac. Vous pouvez faire le tour de ce dernier. </w:t>
      </w:r>
    </w:p>
    <w:p w14:paraId="452B7652" w14:textId="59BC7166" w:rsidR="00EA7489" w:rsidRDefault="00EA7489" w:rsidP="009C75DC">
      <w:pPr>
        <w:jc w:val="both"/>
      </w:pPr>
      <w:r>
        <w:t xml:space="preserve">Vous pouvez aussi partir directement du parking du Logis de Paris (1h l’aller-retour). </w:t>
      </w:r>
    </w:p>
    <w:p w14:paraId="0C7A08E6" w14:textId="6DCE0DEF" w:rsidR="009C75DC" w:rsidRDefault="009C75DC" w:rsidP="009C75DC"/>
    <w:p w14:paraId="5761EA8B" w14:textId="53B719A0" w:rsidR="009C75DC" w:rsidRDefault="009C75DC" w:rsidP="009C75DC"/>
    <w:p w14:paraId="728A5C60" w14:textId="14F98742" w:rsidR="009C75DC" w:rsidRDefault="00EA7489" w:rsidP="009C75DC">
      <w:r>
        <w:rPr>
          <w:noProof/>
        </w:rPr>
        <w:drawing>
          <wp:anchor distT="0" distB="0" distL="114300" distR="114300" simplePos="0" relativeHeight="251658240" behindDoc="0" locked="0" layoutInCell="1" allowOverlap="1" wp14:anchorId="5FCAB978" wp14:editId="7CCDAA99">
            <wp:simplePos x="0" y="0"/>
            <wp:positionH relativeFrom="margin">
              <wp:align>center</wp:align>
            </wp:positionH>
            <wp:positionV relativeFrom="paragraph">
              <wp:posOffset>18203</wp:posOffset>
            </wp:positionV>
            <wp:extent cx="5382895" cy="3112135"/>
            <wp:effectExtent l="0" t="0" r="8255" b="0"/>
            <wp:wrapSquare wrapText="bothSides"/>
            <wp:docPr id="2" name="Image 1" descr="Une image contenant plein air, arbre, eau, natu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lein air, arbre, eau, natur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2895" cy="311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5036D" w14:textId="77777777" w:rsidR="00EA7489" w:rsidRDefault="00EA7489" w:rsidP="009C75DC"/>
    <w:p w14:paraId="66CA3E5E" w14:textId="77777777" w:rsidR="00EA7489" w:rsidRDefault="00EA7489" w:rsidP="009C75DC"/>
    <w:p w14:paraId="3B312F22" w14:textId="77777777" w:rsidR="00EA7489" w:rsidRDefault="00EA7489" w:rsidP="009C75DC"/>
    <w:p w14:paraId="0F213E3A" w14:textId="77777777" w:rsidR="00EA7489" w:rsidRDefault="00EA7489" w:rsidP="009C75DC"/>
    <w:p w14:paraId="5A982DEB" w14:textId="77777777" w:rsidR="00EA7489" w:rsidRDefault="00EA7489" w:rsidP="009C75DC"/>
    <w:p w14:paraId="73CD865E" w14:textId="77777777" w:rsidR="00EA7489" w:rsidRDefault="00EA7489" w:rsidP="009C75DC"/>
    <w:p w14:paraId="36BA8928" w14:textId="77777777" w:rsidR="00EA7489" w:rsidRDefault="00EA7489" w:rsidP="009C75DC"/>
    <w:p w14:paraId="24504F2B" w14:textId="77777777" w:rsidR="00EA7489" w:rsidRDefault="00EA7489" w:rsidP="009C75DC"/>
    <w:p w14:paraId="08C6F308" w14:textId="77777777" w:rsidR="00EA7489" w:rsidRDefault="00EA7489" w:rsidP="009C75DC"/>
    <w:p w14:paraId="5B7B7190" w14:textId="77777777" w:rsidR="00EA7489" w:rsidRDefault="00EA7489" w:rsidP="009C75DC"/>
    <w:p w14:paraId="422BD331" w14:textId="23FF71B5" w:rsidR="00EA7489" w:rsidRPr="00EA7489" w:rsidRDefault="00EA7489" w:rsidP="009C75DC">
      <w:pPr>
        <w:rPr>
          <w:b/>
          <w:bCs/>
          <w:color w:val="EE0000"/>
        </w:rPr>
      </w:pPr>
      <w:r w:rsidRPr="00EA7489">
        <w:rPr>
          <w:b/>
          <w:bCs/>
          <w:color w:val="EE0000"/>
        </w:rPr>
        <w:t xml:space="preserve">A savoir : </w:t>
      </w:r>
    </w:p>
    <w:p w14:paraId="2B11AA83" w14:textId="53A5092A" w:rsidR="00EA7489" w:rsidRDefault="00EA7489" w:rsidP="00EA7489">
      <w:pPr>
        <w:pStyle w:val="Paragraphedeliste"/>
        <w:numPr>
          <w:ilvl w:val="0"/>
          <w:numId w:val="1"/>
        </w:numPr>
        <w:jc w:val="both"/>
      </w:pPr>
      <w:r>
        <w:t>Baignade interdite !</w:t>
      </w:r>
    </w:p>
    <w:p w14:paraId="06095125" w14:textId="7D5D5FD4" w:rsidR="00EA7489" w:rsidRDefault="00EA7489" w:rsidP="00EA7489">
      <w:pPr>
        <w:pStyle w:val="Paragraphedeliste"/>
        <w:numPr>
          <w:ilvl w:val="0"/>
          <w:numId w:val="1"/>
        </w:numPr>
        <w:jc w:val="both"/>
      </w:pPr>
      <w:r>
        <w:t>Des tables de pique-nique sont à votre disposition.</w:t>
      </w:r>
    </w:p>
    <w:p w14:paraId="0B85A17B" w14:textId="114FF829" w:rsidR="00EA7489" w:rsidRDefault="00EA7489" w:rsidP="00EA7489">
      <w:pPr>
        <w:pStyle w:val="Paragraphedeliste"/>
        <w:numPr>
          <w:ilvl w:val="0"/>
          <w:numId w:val="1"/>
        </w:numPr>
        <w:jc w:val="both"/>
      </w:pPr>
      <w:r>
        <w:t xml:space="preserve">Le lac est aussi accessible en voiture. Pour cela, il vous suffit de reprendre la nationale 7 en direction de Fréjus. A la première intersection, c’est-à-dire au Col de </w:t>
      </w:r>
      <w:proofErr w:type="spellStart"/>
      <w:r>
        <w:t>Testanier</w:t>
      </w:r>
      <w:proofErr w:type="spellEnd"/>
      <w:r>
        <w:t>, s’engager sur le parking situé sur votre droite. Descendre la piste de l’</w:t>
      </w:r>
      <w:proofErr w:type="spellStart"/>
      <w:r>
        <w:t>Avellan</w:t>
      </w:r>
      <w:proofErr w:type="spellEnd"/>
      <w:r>
        <w:t xml:space="preserve"> et se garer au dernier parking, puis rejoindre le lac à pied derrière la barrière.  </w:t>
      </w:r>
      <w:r w:rsidR="007D22CF">
        <w:t xml:space="preserve">Attention, la route est fermée de 21h à 6h. </w:t>
      </w:r>
    </w:p>
    <w:sectPr w:rsidR="00EA7489" w:rsidSect="00EA74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332E4"/>
    <w:multiLevelType w:val="hybridMultilevel"/>
    <w:tmpl w:val="74EAD282"/>
    <w:lvl w:ilvl="0" w:tplc="C64A8ED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446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DC"/>
    <w:rsid w:val="00174B63"/>
    <w:rsid w:val="003245A5"/>
    <w:rsid w:val="007D22CF"/>
    <w:rsid w:val="009C75DC"/>
    <w:rsid w:val="00E37332"/>
    <w:rsid w:val="00EA7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510"/>
  <w15:chartTrackingRefBased/>
  <w15:docId w15:val="{87389EEA-B37B-4A83-9EC9-7471DB2A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DC"/>
  </w:style>
  <w:style w:type="paragraph" w:styleId="Titre1">
    <w:name w:val="heading 1"/>
    <w:basedOn w:val="Normal"/>
    <w:next w:val="Normal"/>
    <w:link w:val="Titre1Car"/>
    <w:uiPriority w:val="9"/>
    <w:qFormat/>
    <w:rsid w:val="009C7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7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75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75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75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75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75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75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75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5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75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75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75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75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75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75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75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75DC"/>
    <w:rPr>
      <w:rFonts w:eastAsiaTheme="majorEastAsia" w:cstheme="majorBidi"/>
      <w:color w:val="272727" w:themeColor="text1" w:themeTint="D8"/>
    </w:rPr>
  </w:style>
  <w:style w:type="paragraph" w:styleId="Titre">
    <w:name w:val="Title"/>
    <w:basedOn w:val="Normal"/>
    <w:next w:val="Normal"/>
    <w:link w:val="TitreCar"/>
    <w:uiPriority w:val="10"/>
    <w:qFormat/>
    <w:rsid w:val="009C7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75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75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75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75DC"/>
    <w:pPr>
      <w:spacing w:before="160"/>
      <w:jc w:val="center"/>
    </w:pPr>
    <w:rPr>
      <w:i/>
      <w:iCs/>
      <w:color w:val="404040" w:themeColor="text1" w:themeTint="BF"/>
    </w:rPr>
  </w:style>
  <w:style w:type="character" w:customStyle="1" w:styleId="CitationCar">
    <w:name w:val="Citation Car"/>
    <w:basedOn w:val="Policepardfaut"/>
    <w:link w:val="Citation"/>
    <w:uiPriority w:val="29"/>
    <w:rsid w:val="009C75DC"/>
    <w:rPr>
      <w:i/>
      <w:iCs/>
      <w:color w:val="404040" w:themeColor="text1" w:themeTint="BF"/>
    </w:rPr>
  </w:style>
  <w:style w:type="paragraph" w:styleId="Paragraphedeliste">
    <w:name w:val="List Paragraph"/>
    <w:basedOn w:val="Normal"/>
    <w:uiPriority w:val="34"/>
    <w:qFormat/>
    <w:rsid w:val="009C75DC"/>
    <w:pPr>
      <w:ind w:left="720"/>
      <w:contextualSpacing/>
    </w:pPr>
  </w:style>
  <w:style w:type="character" w:styleId="Accentuationintense">
    <w:name w:val="Intense Emphasis"/>
    <w:basedOn w:val="Policepardfaut"/>
    <w:uiPriority w:val="21"/>
    <w:qFormat/>
    <w:rsid w:val="009C75DC"/>
    <w:rPr>
      <w:i/>
      <w:iCs/>
      <w:color w:val="0F4761" w:themeColor="accent1" w:themeShade="BF"/>
    </w:rPr>
  </w:style>
  <w:style w:type="paragraph" w:styleId="Citationintense">
    <w:name w:val="Intense Quote"/>
    <w:basedOn w:val="Normal"/>
    <w:next w:val="Normal"/>
    <w:link w:val="CitationintenseCar"/>
    <w:uiPriority w:val="30"/>
    <w:qFormat/>
    <w:rsid w:val="009C7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75DC"/>
    <w:rPr>
      <w:i/>
      <w:iCs/>
      <w:color w:val="0F4761" w:themeColor="accent1" w:themeShade="BF"/>
    </w:rPr>
  </w:style>
  <w:style w:type="character" w:styleId="Rfrenceintense">
    <w:name w:val="Intense Reference"/>
    <w:basedOn w:val="Policepardfaut"/>
    <w:uiPriority w:val="32"/>
    <w:qFormat/>
    <w:rsid w:val="009C75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DARCONNAT</dc:creator>
  <cp:keywords/>
  <dc:description/>
  <cp:lastModifiedBy>Christel DARCONNAT</cp:lastModifiedBy>
  <cp:revision>2</cp:revision>
  <dcterms:created xsi:type="dcterms:W3CDTF">2025-08-02T15:22:00Z</dcterms:created>
  <dcterms:modified xsi:type="dcterms:W3CDTF">2025-08-02T15:46:00Z</dcterms:modified>
</cp:coreProperties>
</file>